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200"/>
        <w:jc w:val="center"/>
      </w:pPr>
      <w:r>
        <w:rPr>
          <w:rFonts w:ascii="Segoe UI" w:cs="Segoe UI" w:eastAsia="Segoe UI" w:hAnsi="Segoe UI"/>
          <w:b/>
          <w:bCs/>
          <w:color w:val="1E1B4B"/>
          <w:sz w:val="38"/>
          <w:szCs w:val="38"/>
        </w:rPr>
        <w:t xml:space="preserve">INSTRUCTIVO TÉCNICO OFICIAL DE INFRAESTRUCTURA</w:t>
      </w:r>
    </w:p>
    <w:p>
      <w:pPr>
        <w:spacing w:after="300"/>
        <w:jc w:val="center"/>
      </w:pPr>
      <w:r>
        <w:rPr>
          <w:rFonts w:ascii="Segoe UI" w:cs="Segoe UI" w:eastAsia="Segoe UI" w:hAnsi="Segoe UI"/>
          <w:i/>
          <w:iCs/>
          <w:color w:val="4338CA"/>
          <w:sz w:val="24"/>
          <w:szCs w:val="24"/>
        </w:rPr>
        <w:t xml:space="preserve">Despliegue de Wildcard DNS, Certificados SSL Automáticos &amp; Runtime Node.js en Hostinger</w:t>
      </w:r>
    </w:p>
    <w:p>
      <w:pPr>
        <w:spacing w:after="400"/>
        <w:jc w:val="center"/>
      </w:pPr>
      <w:r>
        <w:rPr>
          <w:rFonts w:ascii="Segoe UI" w:cs="Segoe UI" w:eastAsia="Segoe UI" w:hAnsi="Segoe UI"/>
          <w:color w:val="64748B"/>
          <w:sz w:val="18"/>
          <w:szCs w:val="18"/>
        </w:rPr>
        <w:t xml:space="preserve">Plataforma WaaS: Tu Web en Minutos (tuwebenminutos.com.ar) · Versión 2.0 para Producción</w:t>
      </w:r>
    </w:p>
    <w:p>
      <w:pPr>
        <w:pBdr>
          <w:left w:val="single" w:color="6366F1" w:sz="24"/>
        </w:pBdr>
        <w:shd w:fill="EEF2FF" w:val="clear"/>
        <w:spacing w:after="180" w:before="150"/>
      </w:pPr>
      <w:r>
        <w:rPr>
          <w:rFonts w:ascii="Segoe UI" w:cs="Segoe UI" w:eastAsia="Segoe UI" w:hAnsi="Segoe UI"/>
          <w:b/>
          <w:bCs/>
          <w:color w:val="312E81"/>
          <w:sz w:val="20"/>
          <w:szCs w:val="20"/>
        </w:rPr>
        <w:t xml:space="preserve">💡 PROPÓSITO DE ESTE DOCUMENTO: </w:t>
      </w:r>
      <w:r>
        <w:rPr>
          <w:rFonts w:ascii="Segoe UI" w:cs="Segoe UI" w:eastAsia="Segoe UI" w:hAnsi="Segoe UI"/>
          <w:color w:val="3730A3"/>
          <w:sz w:val="20"/>
          <w:szCs w:val="20"/>
        </w:rPr>
        <w:t xml:space="preserve">Esta guía detalla con precisión paso a paso cómo montar el motor de "Tu Web en Minutos" en la infraestructura de Hostinger para que cualquier cliente que cree su sitio obtenga su subdominio (ej: cliente.tuwebenminutos.com.ar) funcionando de forma instantánea, con seguridad SSL activa y sin requerir ninguna acción manual en paneles de control.</w:t>
      </w:r>
    </w:p>
    <w:p>
      <w:pPr>
        <w:pStyle w:val="Heading1"/>
        <w:spacing w:after="150" w:before="400"/>
      </w:pPr>
      <w:r>
        <w:rPr>
          <w:rFonts w:ascii="Segoe UI" w:cs="Segoe UI" w:eastAsia="Segoe UI" w:hAnsi="Segoe UI"/>
          <w:b/>
          <w:bCs/>
          <w:color w:val="1E1B4B"/>
          <w:sz w:val="28"/>
          <w:szCs w:val="28"/>
        </w:rPr>
        <w:t xml:space="preserve">1. Arquitectura de Funcionamiento (Modelo WaaS Dinámico)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En un sistema tradicional de páginas web, cada cliente requiere la creación manual de un subdominio o carpeta en el panel de control. En "Tu Web en Minutos", utilizamos una arquitectura de Enrutamiento Wildcard (Comodín).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Bajo este esquema: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• Existe un único servidor Node.js corriendo de forma continua (puerto 3000 o detrás de Nginx).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• El DNS apunta TODAS las peticiones hacia ese servidor mediante el comodín *.tuwebenminutos.com.ar.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• Cuando entra una petición HTTP, el servidor inspecciona la cabecera "Host" (ej: pizzeria.tuwebenminutos.com.ar), busca la configuración del cliente en data/clients.json y renderiza el sitio correspondiente en menos de 50 milisegundos.</w:t>
      </w:r>
    </w:p>
    <w:p>
      <w:pPr>
        <w:pBdr>
          <w:left w:val="single" w:color="6366F1" w:sz="24"/>
        </w:pBdr>
        <w:shd w:fill="EEF2FF" w:val="clear"/>
        <w:spacing w:after="180" w:before="150"/>
      </w:pPr>
      <w:r>
        <w:rPr>
          <w:rFonts w:ascii="Segoe UI" w:cs="Segoe UI" w:eastAsia="Segoe UI" w:hAnsi="Segoe UI"/>
          <w:b/>
          <w:bCs/>
          <w:color w:val="312E81"/>
          <w:sz w:val="20"/>
          <w:szCs w:val="20"/>
        </w:rPr>
        <w:t xml:space="preserve">💡 CERO INTERVENCIÓN MANUAL: </w:t>
      </w:r>
      <w:r>
        <w:rPr>
          <w:rFonts w:ascii="Segoe UI" w:cs="Segoe UI" w:eastAsia="Segoe UI" w:hAnsi="Segoe UI"/>
          <w:color w:val="3730A3"/>
          <w:sz w:val="20"/>
          <w:szCs w:val="20"/>
        </w:rPr>
        <w:t xml:space="preserve">Gracias a este diseño, un nuevo cliente puede pagar en Mercado Pago o Stripe a las 3:00 AM y su sitio web estará activo en vivo inmediatamente sin que nadie deba entrar a Hostinger.</w:t>
      </w:r>
    </w:p>
    <w:p>
      <w:pPr>
        <w:pStyle w:val="Heading1"/>
        <w:spacing w:after="150" w:before="400"/>
      </w:pPr>
      <w:r>
        <w:rPr>
          <w:rFonts w:ascii="Segoe UI" w:cs="Segoe UI" w:eastAsia="Segoe UI" w:hAnsi="Segoe UI"/>
          <w:b/>
          <w:bCs/>
          <w:color w:val="1E1B4B"/>
          <w:sz w:val="28"/>
          <w:szCs w:val="28"/>
        </w:rPr>
        <w:t xml:space="preserve">2. Configuración de Zona DNS en Hostinger (hPanel)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Para que todas las peticiones viajen hacia el servidor de la aplicación, es necesario configurar dos registros fundamentales en la sección "Editor de Zona DNS" de Hostinger: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c>
          <w:tcPr>
            <w:shd w:fill="1E1B4B" w:val="clear"/>
          </w:tcPr>
          <w:p>
            <w:pPr>
              <w:spacing w:after="80" w:before="80"/>
            </w:pPr>
            <w:r>
              <w:rPr>
                <w:rFonts w:ascii="Segoe UI" w:cs="Segoe UI" w:eastAsia="Segoe UI" w:hAnsi="Segoe UI"/>
                <w:b/>
                <w:bCs/>
                <w:color w:val="FFFFFF"/>
                <w:sz w:val="18"/>
                <w:szCs w:val="18"/>
              </w:rPr>
              <w:t xml:space="preserve">Tipo de Registro</w:t>
            </w:r>
          </w:p>
        </w:tc>
        <w:tc>
          <w:tcPr>
            <w:shd w:fill="1E1B4B" w:val="clear"/>
          </w:tcPr>
          <w:p>
            <w:pPr>
              <w:spacing w:after="80" w:before="80"/>
            </w:pPr>
            <w:r>
              <w:rPr>
                <w:rFonts w:ascii="Segoe UI" w:cs="Segoe UI" w:eastAsia="Segoe UI" w:hAnsi="Segoe UI"/>
                <w:b/>
                <w:bCs/>
                <w:color w:val="FFFFFF"/>
                <w:sz w:val="18"/>
                <w:szCs w:val="18"/>
              </w:rPr>
              <w:t xml:space="preserve">Nombre / Host</w:t>
            </w:r>
          </w:p>
        </w:tc>
        <w:tc>
          <w:tcPr>
            <w:shd w:fill="1E1B4B" w:val="clear"/>
          </w:tcPr>
          <w:p>
            <w:pPr>
              <w:spacing w:after="80" w:before="80"/>
            </w:pPr>
            <w:r>
              <w:rPr>
                <w:rFonts w:ascii="Segoe UI" w:cs="Segoe UI" w:eastAsia="Segoe UI" w:hAnsi="Segoe UI"/>
                <w:b/>
                <w:bCs/>
                <w:color w:val="FFFFFF"/>
                <w:sz w:val="18"/>
                <w:szCs w:val="18"/>
              </w:rPr>
              <w:t xml:space="preserve">Contenido / Destino</w:t>
            </w:r>
          </w:p>
        </w:tc>
        <w:tc>
          <w:tcPr>
            <w:shd w:fill="1E1B4B" w:val="clear"/>
          </w:tcPr>
          <w:p>
            <w:pPr>
              <w:spacing w:after="80" w:before="80"/>
            </w:pPr>
            <w:r>
              <w:rPr>
                <w:rFonts w:ascii="Segoe UI" w:cs="Segoe UI" w:eastAsia="Segoe UI" w:hAnsi="Segoe UI"/>
                <w:b/>
                <w:bCs/>
                <w:color w:val="FFFFFF"/>
                <w:sz w:val="18"/>
                <w:szCs w:val="18"/>
              </w:rPr>
              <w:t xml:space="preserve">TTL Sugerido</w:t>
            </w:r>
          </w:p>
        </w:tc>
        <w:tc>
          <w:tcPr>
            <w:shd w:fill="1E1B4B" w:val="clear"/>
          </w:tcPr>
          <w:p>
            <w:pPr>
              <w:spacing w:after="80" w:before="80"/>
            </w:pPr>
            <w:r>
              <w:rPr>
                <w:rFonts w:ascii="Segoe UI" w:cs="Segoe UI" w:eastAsia="Segoe UI" w:hAnsi="Segoe UI"/>
                <w:b/>
                <w:bCs/>
                <w:color w:val="FFFFFF"/>
                <w:sz w:val="18"/>
                <w:szCs w:val="18"/>
              </w:rPr>
              <w:t xml:space="preserve">Función</w:t>
            </w:r>
          </w:p>
        </w:tc>
      </w:tr>
      <w:tr>
        <w:tc>
          <w:tcPr>
            <w:shd w:fill="F8FAFC" w:val="clear"/>
          </w:tcPr>
          <w:p>
            <w:pPr>
              <w:spacing w:after="60" w:before="60"/>
            </w:pPr>
            <w:r>
              <w:rPr>
                <w:rFonts w:ascii="Segoe UI" w:cs="Segoe UI" w:eastAsia="Segoe UI" w:hAnsi="Segoe UI"/>
                <w:color w:val="1E293B"/>
                <w:sz w:val="18"/>
                <w:szCs w:val="18"/>
              </w:rPr>
              <w:t xml:space="preserve">A</w:t>
            </w:r>
          </w:p>
        </w:tc>
        <w:tc>
          <w:tcPr>
            <w:shd w:fill="F8FAFC" w:val="clear"/>
          </w:tcPr>
          <w:p>
            <w:pPr>
              <w:spacing w:after="60" w:before="60"/>
            </w:pPr>
            <w:r>
              <w:rPr>
                <w:rFonts w:ascii="Segoe UI" w:cs="Segoe UI" w:eastAsia="Segoe UI" w:hAnsi="Segoe UI"/>
                <w:color w:val="1E293B"/>
                <w:sz w:val="18"/>
                <w:szCs w:val="18"/>
              </w:rPr>
              <w:t xml:space="preserve">@</w:t>
            </w:r>
          </w:p>
        </w:tc>
        <w:tc>
          <w:tcPr>
            <w:shd w:fill="F8FAFC" w:val="clear"/>
          </w:tcPr>
          <w:p>
            <w:pPr>
              <w:spacing w:after="60" w:before="60"/>
            </w:pPr>
            <w:r>
              <w:rPr>
                <w:rFonts w:ascii="Segoe UI" w:cs="Segoe UI" w:eastAsia="Segoe UI" w:hAnsi="Segoe UI"/>
                <w:color w:val="1E293B"/>
                <w:sz w:val="18"/>
                <w:szCs w:val="18"/>
              </w:rPr>
              <w:t xml:space="preserve">IP_DEL_VPS (ej: 185.120.45.10)</w:t>
            </w:r>
          </w:p>
        </w:tc>
        <w:tc>
          <w:tcPr>
            <w:shd w:fill="F8FAFC" w:val="clear"/>
          </w:tcPr>
          <w:p>
            <w:pPr>
              <w:spacing w:after="60" w:before="60"/>
            </w:pPr>
            <w:r>
              <w:rPr>
                <w:rFonts w:ascii="Segoe UI" w:cs="Segoe UI" w:eastAsia="Segoe UI" w:hAnsi="Segoe UI"/>
                <w:color w:val="1E293B"/>
                <w:sz w:val="18"/>
                <w:szCs w:val="18"/>
              </w:rPr>
              <w:t xml:space="preserve">3600 (1 hora)</w:t>
            </w:r>
          </w:p>
        </w:tc>
        <w:tc>
          <w:tcPr>
            <w:shd w:fill="F8FAFC" w:val="clear"/>
          </w:tcPr>
          <w:p>
            <w:pPr>
              <w:spacing w:after="60" w:before="60"/>
            </w:pPr>
            <w:r>
              <w:rPr>
                <w:rFonts w:ascii="Segoe UI" w:cs="Segoe UI" w:eastAsia="Segoe UI" w:hAnsi="Segoe UI"/>
                <w:color w:val="1E293B"/>
                <w:sz w:val="18"/>
                <w:szCs w:val="18"/>
              </w:rPr>
              <w:t xml:space="preserve">Apunta el dominio principal tuwebenminutos.com.ar</w:t>
            </w:r>
          </w:p>
        </w:tc>
      </w:tr>
      <w:tr>
        <w:tc>
          <w:tcPr>
            <w:shd w:fill="FFFFFF" w:val="clear"/>
          </w:tcPr>
          <w:p>
            <w:pPr>
              <w:spacing w:after="60" w:before="60"/>
            </w:pPr>
            <w:r>
              <w:rPr>
                <w:rFonts w:ascii="Segoe UI" w:cs="Segoe UI" w:eastAsia="Segoe UI" w:hAnsi="Segoe UI"/>
                <w:color w:val="1E293B"/>
                <w:sz w:val="18"/>
                <w:szCs w:val="18"/>
              </w:rPr>
              <w:t xml:space="preserve">A</w:t>
            </w:r>
          </w:p>
        </w:tc>
        <w:tc>
          <w:tcPr>
            <w:shd w:fill="FFFFFF" w:val="clear"/>
          </w:tcPr>
          <w:p>
            <w:pPr>
              <w:spacing w:after="60" w:before="60"/>
            </w:pPr>
            <w:r>
              <w:rPr>
                <w:rFonts w:ascii="Segoe UI" w:cs="Segoe UI" w:eastAsia="Segoe UI" w:hAnsi="Segoe UI"/>
                <w:color w:val="1E293B"/>
                <w:sz w:val="18"/>
                <w:szCs w:val="18"/>
              </w:rPr>
              <w:t xml:space="preserve">*</w:t>
            </w:r>
          </w:p>
        </w:tc>
        <w:tc>
          <w:tcPr>
            <w:shd w:fill="FFFFFF" w:val="clear"/>
          </w:tcPr>
          <w:p>
            <w:pPr>
              <w:spacing w:after="60" w:before="60"/>
            </w:pPr>
            <w:r>
              <w:rPr>
                <w:rFonts w:ascii="Segoe UI" w:cs="Segoe UI" w:eastAsia="Segoe UI" w:hAnsi="Segoe UI"/>
                <w:color w:val="1E293B"/>
                <w:sz w:val="18"/>
                <w:szCs w:val="18"/>
              </w:rPr>
              <w:t xml:space="preserve">IP_DEL_VPS (ej: 185.120.45.10)</w:t>
            </w:r>
          </w:p>
        </w:tc>
        <w:tc>
          <w:tcPr>
            <w:shd w:fill="FFFFFF" w:val="clear"/>
          </w:tcPr>
          <w:p>
            <w:pPr>
              <w:spacing w:after="60" w:before="60"/>
            </w:pPr>
            <w:r>
              <w:rPr>
                <w:rFonts w:ascii="Segoe UI" w:cs="Segoe UI" w:eastAsia="Segoe UI" w:hAnsi="Segoe UI"/>
                <w:color w:val="1E293B"/>
                <w:sz w:val="18"/>
                <w:szCs w:val="18"/>
              </w:rPr>
              <w:t xml:space="preserve">3600 (1 hora)</w:t>
            </w:r>
          </w:p>
        </w:tc>
        <w:tc>
          <w:tcPr>
            <w:shd w:fill="FFFFFF" w:val="clear"/>
          </w:tcPr>
          <w:p>
            <w:pPr>
              <w:spacing w:after="60" w:before="60"/>
            </w:pPr>
            <w:r>
              <w:rPr>
                <w:rFonts w:ascii="Segoe UI" w:cs="Segoe UI" w:eastAsia="Segoe UI" w:hAnsi="Segoe UI"/>
                <w:color w:val="1E293B"/>
                <w:sz w:val="18"/>
                <w:szCs w:val="18"/>
              </w:rPr>
              <w:t xml:space="preserve">Wildcard: enruta infinitos subdominios al servidor</w:t>
            </w:r>
          </w:p>
        </w:tc>
      </w:tr>
      <w:tr>
        <w:tc>
          <w:tcPr>
            <w:shd w:fill="F8FAFC" w:val="clear"/>
          </w:tcPr>
          <w:p>
            <w:pPr>
              <w:spacing w:after="60" w:before="60"/>
            </w:pPr>
            <w:r>
              <w:rPr>
                <w:rFonts w:ascii="Segoe UI" w:cs="Segoe UI" w:eastAsia="Segoe UI" w:hAnsi="Segoe UI"/>
                <w:color w:val="1E293B"/>
                <w:sz w:val="18"/>
                <w:szCs w:val="18"/>
              </w:rPr>
              <w:t xml:space="preserve">CNAME</w:t>
            </w:r>
          </w:p>
        </w:tc>
        <w:tc>
          <w:tcPr>
            <w:shd w:fill="F8FAFC" w:val="clear"/>
          </w:tcPr>
          <w:p>
            <w:pPr>
              <w:spacing w:after="60" w:before="60"/>
            </w:pPr>
            <w:r>
              <w:rPr>
                <w:rFonts w:ascii="Segoe UI" w:cs="Segoe UI" w:eastAsia="Segoe UI" w:hAnsi="Segoe UI"/>
                <w:color w:val="1E293B"/>
                <w:sz w:val="18"/>
                <w:szCs w:val="18"/>
              </w:rPr>
              <w:t xml:space="preserve">www</w:t>
            </w:r>
          </w:p>
        </w:tc>
        <w:tc>
          <w:tcPr>
            <w:shd w:fill="F8FAFC" w:val="clear"/>
          </w:tcPr>
          <w:p>
            <w:pPr>
              <w:spacing w:after="60" w:before="60"/>
            </w:pPr>
            <w:r>
              <w:rPr>
                <w:rFonts w:ascii="Segoe UI" w:cs="Segoe UI" w:eastAsia="Segoe UI" w:hAnsi="Segoe UI"/>
                <w:color w:val="1E293B"/>
                <w:sz w:val="18"/>
                <w:szCs w:val="18"/>
              </w:rPr>
              <w:t xml:space="preserve">tuwebenminutos.com.ar</w:t>
            </w:r>
          </w:p>
        </w:tc>
        <w:tc>
          <w:tcPr>
            <w:shd w:fill="F8FAFC" w:val="clear"/>
          </w:tcPr>
          <w:p>
            <w:pPr>
              <w:spacing w:after="60" w:before="60"/>
            </w:pPr>
            <w:r>
              <w:rPr>
                <w:rFonts w:ascii="Segoe UI" w:cs="Segoe UI" w:eastAsia="Segoe UI" w:hAnsi="Segoe UI"/>
                <w:color w:val="1E293B"/>
                <w:sz w:val="18"/>
                <w:szCs w:val="18"/>
              </w:rPr>
              <w:t xml:space="preserve">3600 (1 hora)</w:t>
            </w:r>
          </w:p>
        </w:tc>
        <w:tc>
          <w:tcPr>
            <w:shd w:fill="F8FAFC" w:val="clear"/>
          </w:tcPr>
          <w:p>
            <w:pPr>
              <w:spacing w:after="60" w:before="60"/>
            </w:pPr>
            <w:r>
              <w:rPr>
                <w:rFonts w:ascii="Segoe UI" w:cs="Segoe UI" w:eastAsia="Segoe UI" w:hAnsi="Segoe UI"/>
                <w:color w:val="1E293B"/>
                <w:sz w:val="18"/>
                <w:szCs w:val="18"/>
              </w:rPr>
              <w:t xml:space="preserve">Permite entrar con www al sitio principal</w:t>
            </w:r>
          </w:p>
        </w:tc>
      </w:tr>
      <w:tr>
        <w:tc>
          <w:tcPr>
            <w:shd w:fill="FFFFFF" w:val="clear"/>
          </w:tcPr>
          <w:p>
            <w:pPr>
              <w:spacing w:after="60" w:before="60"/>
            </w:pPr>
            <w:r>
              <w:rPr>
                <w:rFonts w:ascii="Segoe UI" w:cs="Segoe UI" w:eastAsia="Segoe UI" w:hAnsi="Segoe UI"/>
                <w:color w:val="1E293B"/>
                <w:sz w:val="18"/>
                <w:szCs w:val="18"/>
              </w:rPr>
              <w:t xml:space="preserve">A (Opcional)</w:t>
            </w:r>
          </w:p>
        </w:tc>
        <w:tc>
          <w:tcPr>
            <w:shd w:fill="FFFFFF" w:val="clear"/>
          </w:tcPr>
          <w:p>
            <w:pPr>
              <w:spacing w:after="60" w:before="60"/>
            </w:pPr>
            <w:r>
              <w:rPr>
                <w:rFonts w:ascii="Segoe UI" w:cs="Segoe UI" w:eastAsia="Segoe UI" w:hAnsi="Segoe UI"/>
                <w:color w:val="1E293B"/>
                <w:sz w:val="18"/>
                <w:szCs w:val="18"/>
              </w:rPr>
              <w:t xml:space="preserve">admin</w:t>
            </w:r>
          </w:p>
        </w:tc>
        <w:tc>
          <w:tcPr>
            <w:shd w:fill="FFFFFF" w:val="clear"/>
          </w:tcPr>
          <w:p>
            <w:pPr>
              <w:spacing w:after="60" w:before="60"/>
            </w:pPr>
            <w:r>
              <w:rPr>
                <w:rFonts w:ascii="Segoe UI" w:cs="Segoe UI" w:eastAsia="Segoe UI" w:hAnsi="Segoe UI"/>
                <w:color w:val="1E293B"/>
                <w:sz w:val="18"/>
                <w:szCs w:val="18"/>
              </w:rPr>
              <w:t xml:space="preserve">IP_DEL_VPS</w:t>
            </w:r>
          </w:p>
        </w:tc>
        <w:tc>
          <w:tcPr>
            <w:shd w:fill="FFFFFF" w:val="clear"/>
          </w:tcPr>
          <w:p>
            <w:pPr>
              <w:spacing w:after="60" w:before="60"/>
            </w:pPr>
            <w:r>
              <w:rPr>
                <w:rFonts w:ascii="Segoe UI" w:cs="Segoe UI" w:eastAsia="Segoe UI" w:hAnsi="Segoe UI"/>
                <w:color w:val="1E293B"/>
                <w:sz w:val="18"/>
                <w:szCs w:val="18"/>
              </w:rPr>
              <w:t xml:space="preserve">3600 (1 hora)</w:t>
            </w:r>
          </w:p>
        </w:tc>
        <w:tc>
          <w:tcPr>
            <w:shd w:fill="FFFFFF" w:val="clear"/>
          </w:tcPr>
          <w:p>
            <w:pPr>
              <w:spacing w:after="60" w:before="60"/>
            </w:pPr>
            <w:r>
              <w:rPr>
                <w:rFonts w:ascii="Segoe UI" w:cs="Segoe UI" w:eastAsia="Segoe UI" w:hAnsi="Segoe UI"/>
                <w:color w:val="1E293B"/>
                <w:sz w:val="18"/>
                <w:szCs w:val="18"/>
              </w:rPr>
              <w:t xml:space="preserve">Subdominio dedicado para administración si se desea</w:t>
            </w:r>
          </w:p>
        </w:tc>
      </w:tr>
    </w:tbl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/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Pasos exactos en Hostinger hPanel: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1. Ingresar a hpanel.hostinger.com con tus credenciales.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2. Dirigirse al menú "Dominios" y hacer clic sobre tuwebenminutos.com.ar.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3. En el menú lateral izquierdo, seleccionar "DNS / Servidores de Nombres" -&gt; "Registros DNS".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4. Crear un nuevo registro: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  • Tipo: A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  • Nombre: * (un solo asterisco)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  • Apunta a: [La dirección IP pública de tu VPS o Cloud de Hostinger]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  • TTL: 3600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5. Hacer clic en "Agregar Registro". La propagación toma entre 5 y 30 minutos.</w:t>
      </w:r>
    </w:p>
    <w:p>
      <w:pPr>
        <w:pStyle w:val="Heading1"/>
        <w:spacing w:after="150" w:before="400"/>
      </w:pPr>
      <w:r>
        <w:rPr>
          <w:rFonts w:ascii="Segoe UI" w:cs="Segoe UI" w:eastAsia="Segoe UI" w:hAnsi="Segoe UI"/>
          <w:b/>
          <w:bCs/>
          <w:color w:val="1E1B4B"/>
          <w:sz w:val="28"/>
          <w:szCs w:val="28"/>
        </w:rPr>
        <w:t xml:space="preserve">3. Configuración de Certificados SSL Automáticos (Wildcard SSL)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Un certificado SSL normal solo protege un dominio único (ej: tuwebenminutos.com.ar). Para que los subdominios de los clientes (ej: barberia.tuwebenminutos.com.ar) carguen con el candado verde/seguro de HTTPS sin error, se requiere un Certificado Wildcard (*.tuwebenminutos.com.ar).</w:t>
      </w:r>
    </w:p>
    <w:p>
      <w:pPr>
        <w:pStyle w:val="Heading2"/>
        <w:spacing w:after="100" w:before="250"/>
      </w:pPr>
      <w:r>
        <w:rPr>
          <w:rFonts w:ascii="Segoe UI" w:cs="Segoe UI" w:eastAsia="Segoe UI" w:hAnsi="Segoe UI"/>
          <w:b/>
          <w:bCs/>
          <w:color w:val="4338CA"/>
          <w:sz w:val="22"/>
          <w:szCs w:val="22"/>
        </w:rPr>
        <w:t xml:space="preserve">Estrategia A (Recomendada): Cloudflare Free SSL (Automático en 1 Clic)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Cloudflare es la alternativa más robusta, rápida y gratuita para gestionar Wildcard SSL: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1. Crear una cuenta gratuita en cloudflare.com y agregar el dominio tuwebenminutos.com.ar.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2. Cambiar los DNS de Hostinger a los que te provea Cloudflare.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3. En la sección DNS de Cloudflare, crear el registro A con nombre "*" apuntando a la IP de Hostinger con la nube naranja de Proxy activada.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4. En "SSL/TLS", seleccionar el modo "Full" o "Full (Strict)".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5. ¡Listo! Cloudflare emite automáticamente el certificado Universal Wildcard para tuwebenminutos.com.ar y *.tuwebenminutos.com.ar sin renovaciones manuales.</w:t>
      </w:r>
    </w:p>
    <w:p>
      <w:pPr>
        <w:pStyle w:val="Heading2"/>
        <w:spacing w:after="100" w:before="250"/>
      </w:pPr>
      <w:r>
        <w:rPr>
          <w:rFonts w:ascii="Segoe UI" w:cs="Segoe UI" w:eastAsia="Segoe UI" w:hAnsi="Segoe UI"/>
          <w:b/>
          <w:bCs/>
          <w:color w:val="4338CA"/>
          <w:sz w:val="22"/>
          <w:szCs w:val="22"/>
        </w:rPr>
        <w:t xml:space="preserve">Estrategia B: Certbot (Let's Encrypt) en VPS Hostinger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Si se prefiere gestionar el SSL de forma directa en el servidor Ubuntu de Hostinger con Nginx, ejecutar los siguientes comandos en la terminal SSH: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# 1. Instalar Certbot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sudo apt update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sudo apt install -y certbot python3-certbot-nginx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# 2. Generar certificado comodín vía desafío DNS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sudo certbot certonly --manual --preferred-challenges=dns \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  -d "tuwebenminutos.com.ar" -d "*.tuwebenminutos.com.ar"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# Certbot te solicitará crear un registro TXT temporal en la zona DNS de Hostinger: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# Nombre: _acme-challenge.tuwebenminutos.com.ar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# Valor: [cadena alfanumérica que te da la terminal]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# Una vez validado, el certificado quedará guardado en: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# /etc/letsencrypt/live/tuwebenminutos.com.ar/fullchain.pem</w:t>
      </w:r>
    </w:p>
    <w:p>
      <w:pPr>
        <w:shd w:fill="0F172A" w:val="clear"/>
        <w:spacing w:after="18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# /etc/letsencrypt/live/tuwebenminutos.com.ar/privkey.pem</w:t>
      </w:r>
    </w:p>
    <w:p>
      <w:pPr>
        <w:pStyle w:val="Heading1"/>
        <w:spacing w:after="150" w:before="400"/>
      </w:pPr>
      <w:r>
        <w:rPr>
          <w:rFonts w:ascii="Segoe UI" w:cs="Segoe UI" w:eastAsia="Segoe UI" w:hAnsi="Segoe UI"/>
          <w:b/>
          <w:bCs/>
          <w:color w:val="1E1B4B"/>
          <w:sz w:val="28"/>
          <w:szCs w:val="28"/>
        </w:rPr>
        <w:t xml:space="preserve">4. Despliegue en Hostinger VPS / Cloud con Node.js &amp; PM2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Esta es la arquitectura recomendada para producción, ya que permite escalar a miles de clientes con costo operativo fijo y soporte multi-núcleo.</w:t>
      </w:r>
    </w:p>
    <w:p>
      <w:pPr>
        <w:pStyle w:val="Heading2"/>
        <w:spacing w:after="100" w:before="250"/>
      </w:pPr>
      <w:r>
        <w:rPr>
          <w:rFonts w:ascii="Segoe UI" w:cs="Segoe UI" w:eastAsia="Segoe UI" w:hAnsi="Segoe UI"/>
          <w:b/>
          <w:bCs/>
          <w:color w:val="4338CA"/>
          <w:sz w:val="22"/>
          <w:szCs w:val="22"/>
        </w:rPr>
        <w:t xml:space="preserve">Paso 1: Preparación del Servidor Ubuntu (22.04 o 24.04 LTS)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# Actualizar el sistema operativo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sudo apt update &amp;&amp; sudo apt upgrade -y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# Instalar Node.js 20 LTS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curl -fsSL https://deb.nodesource.com/setup_20.x | sudo -E bash -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sudo apt install -y nodejs build-essential git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# Instalar PM2 para mantener la aplicación viva 24/7</w:t>
      </w:r>
    </w:p>
    <w:p>
      <w:pPr>
        <w:shd w:fill="0F172A" w:val="clear"/>
        <w:spacing w:after="18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sudo npm install -g pm2</w:t>
      </w:r>
    </w:p>
    <w:p>
      <w:pPr>
        <w:pStyle w:val="Heading2"/>
        <w:spacing w:after="100" w:before="250"/>
      </w:pPr>
      <w:r>
        <w:rPr>
          <w:rFonts w:ascii="Segoe UI" w:cs="Segoe UI" w:eastAsia="Segoe UI" w:hAnsi="Segoe UI"/>
          <w:b/>
          <w:bCs/>
          <w:color w:val="4338CA"/>
          <w:sz w:val="22"/>
          <w:szCs w:val="22"/>
        </w:rPr>
        <w:t xml:space="preserve">Paso 2: Subida del Proyecto y Configuración de Dependencias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# Crear directorio de la aplicación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sudo mkdir -p /var/www/tuwebenminutos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sudo chown -R $USER:$USER /var/www/tuwebenminutos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# Subir los archivos del proyecto (vía Git o SFTP) a /var/www/tuwebenminutos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cd /var/www/tuwebenminutos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# Instalar dependencias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npm install --production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# Iniciar la aplicación con PM2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pm2 start src/server.js --name "tuwebenminutos"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# Configurar reinicio automático ante caídas o reinicios del servidor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pm2 save</w:t>
      </w:r>
    </w:p>
    <w:p>
      <w:pPr>
        <w:shd w:fill="0F172A" w:val="clear"/>
        <w:spacing w:after="18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pm2 startup</w:t>
      </w:r>
    </w:p>
    <w:p>
      <w:pPr>
        <w:pStyle w:val="Heading2"/>
        <w:spacing w:after="100" w:before="250"/>
      </w:pPr>
      <w:r>
        <w:rPr>
          <w:rFonts w:ascii="Segoe UI" w:cs="Segoe UI" w:eastAsia="Segoe UI" w:hAnsi="Segoe UI"/>
          <w:b/>
          <w:bCs/>
          <w:color w:val="4338CA"/>
          <w:sz w:val="22"/>
          <w:szCs w:val="22"/>
        </w:rPr>
        <w:t xml:space="preserve">Paso 3: Configurar Nginx como Proxy Inverso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Crear el archivo de configuración en /etc/nginx/sites-available/tuwebenminutos: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server {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    listen 80;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    listen [::]:80;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    server_name tuwebenminutos.com.ar *.tuwebenminutos.com.ar;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    # Redirección forzada a HTTPS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    return 301 https://$host$request_uri;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}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server {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    listen 443 ssl http2;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    listen [::]:443 ssl http2;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    server_name tuwebenminutos.com.ar *.tuwebenminutos.com.ar;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    # Certificados SSL Let's Encrypt o Cloudflare Origin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    ssl_certificate /etc/letsencrypt/live/tuwebenminutos.com.ar/fullchain.pem;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    ssl_certificate_key /etc/letsencrypt/live/tuwebenminutos.com.ar/privkey.pem;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    client_max_body_size 50M;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    location / {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        proxy_pass http://127.0.0.1:3000;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        proxy_http_version 1.1;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        proxy_set_header Upgrade $http_upgrade;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        proxy_set_header Connection 'upgrade';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        proxy_set_header Host $host;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        proxy_set_header X-Real-IP $remote_addr;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        proxy_set_header X-Forwarded-For $proxy_add_x_forwarded_for;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        proxy_set_header X-Forwarded-Proto $scheme;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        proxy_cache_bypass $http_upgrade;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    }</w:t>
      </w:r>
    </w:p>
    <w:p>
      <w:pPr>
        <w:shd w:fill="0F172A" w:val="clear"/>
        <w:spacing w:after="18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}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Activar la configuración y reiniciar Nginx: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sudo ln -s /etc/nginx/sites-available/tuwebenminutos /etc/nginx/sites-enabled/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sudo nginx -t</w:t>
      </w:r>
    </w:p>
    <w:p>
      <w:pPr>
        <w:shd w:fill="0F172A" w:val="clear"/>
        <w:spacing w:after="18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sudo systemctl restart nginx</w:t>
      </w:r>
    </w:p>
    <w:p>
      <w:pPr>
        <w:pStyle w:val="Heading1"/>
        <w:spacing w:after="150" w:before="400"/>
      </w:pPr>
      <w:r>
        <w:rPr>
          <w:rFonts w:ascii="Segoe UI" w:cs="Segoe UI" w:eastAsia="Segoe UI" w:hAnsi="Segoe UI"/>
          <w:b/>
          <w:bCs/>
          <w:color w:val="1E1B4B"/>
          <w:sz w:val="28"/>
          <w:szCs w:val="28"/>
        </w:rPr>
        <w:t xml:space="preserve">5. Flujo Alternativo: Exportación e Importación de ZIP en Hostinger Web Compartido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Si en lugar de VPS se utiliza un plan de Web Hosting Tradicional (Shared Hosting con cPanel o hPanel), la plataforma provee exportación e importación de sitios en paquetes ZIP estándar listos para public_html.</w:t>
      </w:r>
    </w:p>
    <w:p>
      <w:pPr>
        <w:pStyle w:val="Heading2"/>
        <w:spacing w:after="100" w:before="250"/>
      </w:pPr>
      <w:r>
        <w:rPr>
          <w:rFonts w:ascii="Segoe UI" w:cs="Segoe UI" w:eastAsia="Segoe UI" w:hAnsi="Segoe UI"/>
          <w:b/>
          <w:bCs/>
          <w:color w:val="4338CA"/>
          <w:sz w:val="22"/>
          <w:szCs w:val="22"/>
        </w:rPr>
        <w:t xml:space="preserve">Procedimiento para Montar un Sitio Exportado: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1. Ingresar al Panel SuperAdmin (/superadmin) y buscar el cliente deseado en la tabla.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2. Hacer clic en "Descargar ZIP". El sistema descargará un archivo nombrado [subdominio]-tuwebenminutos.zip conteniendo: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  • index.html (sitio estático completo con optimizaciones ya renderizadas).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  • assets/ (imágenes optimizadas en formato ligero).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  • css/ y js/ (estilos y scripts autónomos sin dependencias de Node).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3. En el Administrador de Archivos de Hostinger, acceder a la carpeta public_html del subdominio correspondiente.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4. Subir el ZIP y hacer clic en "Extraer aquí". El sitio estará online de inmediato.</w:t>
      </w:r>
    </w:p>
    <w:p>
      <w:pPr>
        <w:pStyle w:val="Heading2"/>
        <w:spacing w:after="100" w:before="250"/>
      </w:pPr>
      <w:r>
        <w:rPr>
          <w:rFonts w:ascii="Segoe UI" w:cs="Segoe UI" w:eastAsia="Segoe UI" w:hAnsi="Segoe UI"/>
          <w:b/>
          <w:bCs/>
          <w:color w:val="4338CA"/>
          <w:sz w:val="22"/>
          <w:szCs w:val="22"/>
        </w:rPr>
        <w:t xml:space="preserve">Flujo de Actualización Manual en Caliente: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Si realizaste modificaciones directas en el código HTML de un cliente y deseás actualizarlo en el sistema central: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1. Comprimir la carpeta modificada nuevamente en formato .ZIP.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2. En el panel SuperAdmin, hacer clic en "Subir ZIP" en la fila del cliente.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3. Seleccionar el archivo. El servidor descomprimirá y actualizará los archivos en caliente al instante.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4. Si alguna vez querés descartar los cambios manuales y volver al motor automático, solo hacés clic en el botón "↺ Revertir".</w:t>
      </w:r>
    </w:p>
    <w:p>
      <w:pPr>
        <w:pStyle w:val="Heading1"/>
        <w:spacing w:after="150" w:before="400"/>
      </w:pPr>
      <w:r>
        <w:rPr>
          <w:rFonts w:ascii="Segoe UI" w:cs="Segoe UI" w:eastAsia="Segoe UI" w:hAnsi="Segoe UI"/>
          <w:b/>
          <w:bCs/>
          <w:color w:val="1E1B4B"/>
          <w:sz w:val="28"/>
          <w:szCs w:val="28"/>
        </w:rPr>
        <w:t xml:space="preserve">6. Configuración de Pasarelas de Pago &amp; Webhooks en Producción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Para que los cobros de suscripción activen y pausen los sitios de los clientes de forma automática: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c>
          <w:tcPr>
            <w:shd w:fill="1E1B4B" w:val="clear"/>
          </w:tcPr>
          <w:p>
            <w:pPr>
              <w:spacing w:after="80" w:before="80"/>
            </w:pPr>
            <w:r>
              <w:rPr>
                <w:rFonts w:ascii="Segoe UI" w:cs="Segoe UI" w:eastAsia="Segoe UI" w:hAnsi="Segoe UI"/>
                <w:b/>
                <w:bCs/>
                <w:color w:val="FFFFFF"/>
                <w:sz w:val="18"/>
                <w:szCs w:val="18"/>
              </w:rPr>
              <w:t xml:space="preserve">Pasarela</w:t>
            </w:r>
          </w:p>
        </w:tc>
        <w:tc>
          <w:tcPr>
            <w:shd w:fill="1E1B4B" w:val="clear"/>
          </w:tcPr>
          <w:p>
            <w:pPr>
              <w:spacing w:after="80" w:before="80"/>
            </w:pPr>
            <w:r>
              <w:rPr>
                <w:rFonts w:ascii="Segoe UI" w:cs="Segoe UI" w:eastAsia="Segoe UI" w:hAnsi="Segoe UI"/>
                <w:b/>
                <w:bCs/>
                <w:color w:val="FFFFFF"/>
                <w:sz w:val="18"/>
                <w:szCs w:val="18"/>
              </w:rPr>
              <w:t xml:space="preserve">URL del Webhook en Producción</w:t>
            </w:r>
          </w:p>
        </w:tc>
        <w:tc>
          <w:tcPr>
            <w:shd w:fill="1E1B4B" w:val="clear"/>
          </w:tcPr>
          <w:p>
            <w:pPr>
              <w:spacing w:after="80" w:before="80"/>
            </w:pPr>
            <w:r>
              <w:rPr>
                <w:rFonts w:ascii="Segoe UI" w:cs="Segoe UI" w:eastAsia="Segoe UI" w:hAnsi="Segoe UI"/>
                <w:b/>
                <w:bCs/>
                <w:color w:val="FFFFFF"/>
                <w:sz w:val="18"/>
                <w:szCs w:val="18"/>
              </w:rPr>
              <w:t xml:space="preserve">Eventos a Escuchar</w:t>
            </w:r>
          </w:p>
        </w:tc>
        <w:tc>
          <w:tcPr>
            <w:shd w:fill="1E1B4B" w:val="clear"/>
          </w:tcPr>
          <w:p>
            <w:pPr>
              <w:spacing w:after="80" w:before="80"/>
            </w:pPr>
            <w:r>
              <w:rPr>
                <w:rFonts w:ascii="Segoe UI" w:cs="Segoe UI" w:eastAsia="Segoe UI" w:hAnsi="Segoe UI"/>
                <w:b/>
                <w:bCs/>
                <w:color w:val="FFFFFF"/>
                <w:sz w:val="18"/>
                <w:szCs w:val="18"/>
              </w:rPr>
              <w:t xml:space="preserve">Acción del Sistema</w:t>
            </w:r>
          </w:p>
        </w:tc>
      </w:tr>
      <w:tr>
        <w:tc>
          <w:tcPr>
            <w:shd w:fill="F8FAFC" w:val="clear"/>
          </w:tcPr>
          <w:p>
            <w:pPr>
              <w:spacing w:after="60" w:before="60"/>
            </w:pPr>
            <w:r>
              <w:rPr>
                <w:rFonts w:ascii="Segoe UI" w:cs="Segoe UI" w:eastAsia="Segoe UI" w:hAnsi="Segoe UI"/>
                <w:color w:val="1E293B"/>
                <w:sz w:val="18"/>
                <w:szCs w:val="18"/>
              </w:rPr>
              <w:t xml:space="preserve">Mercado Pago</w:t>
            </w:r>
          </w:p>
        </w:tc>
        <w:tc>
          <w:tcPr>
            <w:shd w:fill="F8FAFC" w:val="clear"/>
          </w:tcPr>
          <w:p>
            <w:pPr>
              <w:spacing w:after="60" w:before="60"/>
            </w:pPr>
            <w:r>
              <w:rPr>
                <w:rFonts w:ascii="Segoe UI" w:cs="Segoe UI" w:eastAsia="Segoe UI" w:hAnsi="Segoe UI"/>
                <w:color w:val="1E293B"/>
                <w:sz w:val="18"/>
                <w:szCs w:val="18"/>
              </w:rPr>
              <w:t xml:space="preserve">https://tuwebenminutos.com.ar/api/payments/mercadopago/webhook</w:t>
            </w:r>
          </w:p>
        </w:tc>
        <w:tc>
          <w:tcPr>
            <w:shd w:fill="F8FAFC" w:val="clear"/>
          </w:tcPr>
          <w:p>
            <w:pPr>
              <w:spacing w:after="60" w:before="60"/>
            </w:pPr>
            <w:r>
              <w:rPr>
                <w:rFonts w:ascii="Segoe UI" w:cs="Segoe UI" w:eastAsia="Segoe UI" w:hAnsi="Segoe UI"/>
                <w:color w:val="1E293B"/>
                <w:sz w:val="18"/>
                <w:szCs w:val="18"/>
              </w:rPr>
              <w:t xml:space="preserve">payment.created, payment.updated</w:t>
            </w:r>
          </w:p>
        </w:tc>
        <w:tc>
          <w:tcPr>
            <w:shd w:fill="F8FAFC" w:val="clear"/>
          </w:tcPr>
          <w:p>
            <w:pPr>
              <w:spacing w:after="60" w:before="60"/>
            </w:pPr>
            <w:r>
              <w:rPr>
                <w:rFonts w:ascii="Segoe UI" w:cs="Segoe UI" w:eastAsia="Segoe UI" w:hAnsi="Segoe UI"/>
                <w:color w:val="1E293B"/>
                <w:sz w:val="18"/>
                <w:szCs w:val="18"/>
              </w:rPr>
              <w:t xml:space="preserve">Activa el subdominio del cliente y registra el pago en ARS.</w:t>
            </w:r>
          </w:p>
        </w:tc>
      </w:tr>
      <w:tr>
        <w:tc>
          <w:tcPr>
            <w:shd w:fill="FFFFFF" w:val="clear"/>
          </w:tcPr>
          <w:p>
            <w:pPr>
              <w:spacing w:after="60" w:before="60"/>
            </w:pPr>
            <w:r>
              <w:rPr>
                <w:rFonts w:ascii="Segoe UI" w:cs="Segoe UI" w:eastAsia="Segoe UI" w:hAnsi="Segoe UI"/>
                <w:color w:val="1E293B"/>
                <w:sz w:val="18"/>
                <w:szCs w:val="18"/>
              </w:rPr>
              <w:t xml:space="preserve">Stripe</w:t>
            </w:r>
          </w:p>
        </w:tc>
        <w:tc>
          <w:tcPr>
            <w:shd w:fill="FFFFFF" w:val="clear"/>
          </w:tcPr>
          <w:p>
            <w:pPr>
              <w:spacing w:after="60" w:before="60"/>
            </w:pPr>
            <w:r>
              <w:rPr>
                <w:rFonts w:ascii="Segoe UI" w:cs="Segoe UI" w:eastAsia="Segoe UI" w:hAnsi="Segoe UI"/>
                <w:color w:val="1E293B"/>
                <w:sz w:val="18"/>
                <w:szCs w:val="18"/>
              </w:rPr>
              <w:t xml:space="preserve">https://tuwebenminutos.com.ar/api/payments/stripe/webhook</w:t>
            </w:r>
          </w:p>
        </w:tc>
        <w:tc>
          <w:tcPr>
            <w:shd w:fill="FFFFFF" w:val="clear"/>
          </w:tcPr>
          <w:p>
            <w:pPr>
              <w:spacing w:after="60" w:before="60"/>
            </w:pPr>
            <w:r>
              <w:rPr>
                <w:rFonts w:ascii="Segoe UI" w:cs="Segoe UI" w:eastAsia="Segoe UI" w:hAnsi="Segoe UI"/>
                <w:color w:val="1E293B"/>
                <w:sz w:val="18"/>
                <w:szCs w:val="18"/>
              </w:rPr>
              <w:t xml:space="preserve">checkout.session.completed, customer.subscription.deleted</w:t>
            </w:r>
          </w:p>
        </w:tc>
        <w:tc>
          <w:tcPr>
            <w:shd w:fill="FFFFFF" w:val="clear"/>
          </w:tcPr>
          <w:p>
            <w:pPr>
              <w:spacing w:after="60" w:before="60"/>
            </w:pPr>
            <w:r>
              <w:rPr>
                <w:rFonts w:ascii="Segoe UI" w:cs="Segoe UI" w:eastAsia="Segoe UI" w:hAnsi="Segoe UI"/>
                <w:color w:val="1E293B"/>
                <w:sz w:val="18"/>
                <w:szCs w:val="18"/>
              </w:rPr>
              <w:t xml:space="preserve">Activa en checkout exitoso o pausa si la tarjeta fue rechazada o cancelada.</w:t>
            </w:r>
          </w:p>
        </w:tc>
      </w:tr>
    </w:tbl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/>
      </w:r>
    </w:p>
    <w:p>
      <w:pPr>
        <w:pBdr>
          <w:left w:val="single" w:color="6366F1" w:sz="24"/>
        </w:pBdr>
        <w:shd w:fill="EEF2FF" w:val="clear"/>
        <w:spacing w:after="180" w:before="150"/>
      </w:pPr>
      <w:r>
        <w:rPr>
          <w:rFonts w:ascii="Segoe UI" w:cs="Segoe UI" w:eastAsia="Segoe UI" w:hAnsi="Segoe UI"/>
          <w:b/>
          <w:bCs/>
          <w:color w:val="312E81"/>
          <w:sz w:val="20"/>
          <w:szCs w:val="20"/>
        </w:rPr>
        <w:t xml:space="preserve">💡 PROTECCIÓN DE DATOS ANTE ACTUALIZACIONES: </w:t>
      </w:r>
      <w:r>
        <w:rPr>
          <w:rFonts w:ascii="Segoe UI" w:cs="Segoe UI" w:eastAsia="Segoe UI" w:hAnsi="Segoe UI"/>
          <w:color w:val="3730A3"/>
          <w:sz w:val="20"/>
          <w:szCs w:val="20"/>
        </w:rPr>
        <w:t xml:space="preserve">Todas las suscripciones, clientes, transacciones e imágenes optimizadas se almacenan dentro de la carpeta data/ y public/uploads/. Estas carpetas son inmutables ante actualizaciones de código, garantizando que ninguna actualización de software borre la información de los clientes.</w:t>
      </w:r>
    </w:p>
    <w:p>
      <w:pPr>
        <w:pStyle w:val="Heading1"/>
        <w:spacing w:after="150" w:before="400"/>
      </w:pPr>
      <w:r>
        <w:rPr>
          <w:rFonts w:ascii="Segoe UI" w:cs="Segoe UI" w:eastAsia="Segoe UI" w:hAnsi="Segoe UI"/>
          <w:b/>
          <w:bCs/>
          <w:color w:val="1E1B4B"/>
          <w:sz w:val="28"/>
          <w:szCs w:val="28"/>
        </w:rPr>
        <w:t xml:space="preserve">7. Comandos de Mantenimiento y Monitoreo Frecuente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>Lista de comandos rápidos para el administrador del sistema en el VPS: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# Ver el estado y consumo de memoria del motor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pm2 status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# Ver los logs y peticiones en tiempo real (visitas a subdominios, cobros)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pm2 logs tuwebenminutos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# Reiniciar el servidor tras una actualización de código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pm2 restart tuwebenminutos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</w:t>
      </w:r>
    </w:p>
    <w:p>
      <w:pPr>
        <w:shd w:fill="0F172A" w:val="clear"/>
        <w:spacing w:after="4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# Monitoreo gráfico de CPU y latencia</w:t>
      </w:r>
    </w:p>
    <w:p>
      <w:pPr>
        <w:shd w:fill="0F172A" w:val="clear"/>
        <w:spacing w:after="180" w:line="240"/>
      </w:pPr>
      <w:r>
        <w:rPr>
          <w:rFonts w:ascii="Consolas" w:cs="Consolas" w:eastAsia="Consolas" w:hAnsi="Consolas"/>
          <w:color w:val="38BDF8"/>
          <w:sz w:val="18"/>
          <w:szCs w:val="18"/>
        </w:rPr>
        <w:t xml:space="preserve">  pm2 monit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34155"/>
          <w:sz w:val="20"/>
          <w:szCs w:val="20"/>
        </w:rPr>
        <w:t xml:space="preserve"/>
      </w:r>
    </w:p>
    <w:p>
      <w:pPr>
        <w:spacing w:after="120" w:line="280"/>
      </w:pPr>
      <w:r>
        <w:rPr>
          <w:rFonts w:ascii="Segoe UI" w:cs="Segoe UI" w:eastAsia="Segoe UI" w:hAnsi="Segoe UI"/>
          <w:b/>
          <w:bCs/>
          <w:i w:val="false"/>
          <w:iCs w:val="false"/>
          <w:color w:val="1E1B4B"/>
          <w:sz w:val="20"/>
          <w:szCs w:val="20"/>
        </w:rPr>
        <w:t xml:space="preserve">Fin del Instructivo Técnico.</w:t>
      </w:r>
    </w:p>
    <w:p>
      <w:pPr>
        <w:spacing w:after="120" w:line="280"/>
      </w:pPr>
      <w:r>
        <w:rPr>
          <w:rFonts w:ascii="Segoe UI" w:cs="Segoe UI" w:eastAsia="Segoe UI" w:hAnsi="Segoe UI"/>
          <w:b w:val="false"/>
          <w:bCs w:val="false"/>
          <w:i/>
          <w:iCs/>
          <w:color w:val="334155"/>
          <w:sz w:val="20"/>
          <w:szCs w:val="20"/>
        </w:rPr>
        <w:t xml:space="preserve">Para soporte directo de ingeniería, consultar la documentación interna en el repositorio o contactar al equipo de desarrollo.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2026-10-15T15:30:50.739Z</dcterms:created>
  <dcterms:modified xsi:type="dcterms:W3CDTF">2026-10-15T15:30:50.740Z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